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DBAF" w14:textId="0BC9231B" w:rsidR="005B7BC4" w:rsidRPr="00FA36FA" w:rsidRDefault="005B7BC4" w:rsidP="005B7BC4">
      <w:pPr>
        <w:ind w:left="-993"/>
        <w:rPr>
          <w:rFonts w:ascii="Avenir Next LT Pro Light" w:hAnsi="Avenir Next LT Pro Light"/>
        </w:rPr>
      </w:pPr>
      <w:r w:rsidRPr="00FA36FA">
        <w:rPr>
          <w:rFonts w:ascii="Avenir Next LT Pro Light" w:hAnsi="Avenir Next LT Pro Light"/>
          <w:noProof/>
        </w:rPr>
        <w:drawing>
          <wp:anchor distT="0" distB="0" distL="114300" distR="114300" simplePos="0" relativeHeight="251655680" behindDoc="0" locked="0" layoutInCell="1" allowOverlap="1" wp14:anchorId="5482C83A" wp14:editId="563330B0">
            <wp:simplePos x="0" y="0"/>
            <wp:positionH relativeFrom="column">
              <wp:posOffset>5867573</wp:posOffset>
            </wp:positionH>
            <wp:positionV relativeFrom="paragraph">
              <wp:posOffset>-685051</wp:posOffset>
            </wp:positionV>
            <wp:extent cx="982287" cy="982287"/>
            <wp:effectExtent l="0" t="0" r="8890" b="8890"/>
            <wp:wrapNone/>
            <wp:docPr id="320743910" name="Afbeelding 1" descr="Afbeelding met Graphics, tekst,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43910" name="Afbeelding 1" descr="Afbeelding met Graphics, tekst, grafische vormgeving, Lettertype&#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4504" cy="984504"/>
                    </a:xfrm>
                    <a:prstGeom prst="rect">
                      <a:avLst/>
                    </a:prstGeom>
                  </pic:spPr>
                </pic:pic>
              </a:graphicData>
            </a:graphic>
            <wp14:sizeRelH relativeFrom="margin">
              <wp14:pctWidth>0</wp14:pctWidth>
            </wp14:sizeRelH>
            <wp14:sizeRelV relativeFrom="margin">
              <wp14:pctHeight>0</wp14:pctHeight>
            </wp14:sizeRelV>
          </wp:anchor>
        </w:drawing>
      </w:r>
    </w:p>
    <w:p w14:paraId="518F953D" w14:textId="77777777" w:rsidR="000C6A7B" w:rsidRPr="000C6A7B" w:rsidRDefault="000C6A7B" w:rsidP="000C6A7B">
      <w:pPr>
        <w:shd w:val="clear" w:color="auto" w:fill="FFFFFF"/>
        <w:spacing w:before="150" w:after="270" w:line="480" w:lineRule="atLeast"/>
        <w:outlineLvl w:val="0"/>
        <w:rPr>
          <w:rFonts w:ascii="Avenir Next LT Pro Light" w:eastAsia="Times New Roman" w:hAnsi="Avenir Next LT Pro Light" w:cs="Arial"/>
          <w:b/>
          <w:bCs/>
          <w:kern w:val="36"/>
          <w:sz w:val="39"/>
          <w:szCs w:val="39"/>
          <w:lang w:eastAsia="nl-NL"/>
          <w14:ligatures w14:val="none"/>
        </w:rPr>
      </w:pPr>
      <w:r w:rsidRPr="000C6A7B">
        <w:rPr>
          <w:rFonts w:ascii="Avenir Next LT Pro Light" w:eastAsia="Times New Roman" w:hAnsi="Avenir Next LT Pro Light" w:cs="Arial"/>
          <w:b/>
          <w:bCs/>
          <w:kern w:val="36"/>
          <w:sz w:val="39"/>
          <w:szCs w:val="39"/>
          <w:lang w:eastAsia="nl-NL"/>
          <w14:ligatures w14:val="none"/>
        </w:rPr>
        <w:t>Privacyverklaring</w:t>
      </w:r>
    </w:p>
    <w:p w14:paraId="0C5D3675" w14:textId="268020B8" w:rsid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w:t>
      </w:r>
      <w:r w:rsidR="00270689">
        <w:rPr>
          <w:rFonts w:ascii="Avenir Next LT Pro Light" w:eastAsia="Times New Roman" w:hAnsi="Avenir Next LT Pro Light" w:cs="Times New Roman"/>
          <w:color w:val="404040"/>
          <w:kern w:val="0"/>
          <w:sz w:val="21"/>
          <w:szCs w:val="21"/>
          <w:lang w:eastAsia="nl-NL"/>
          <w14:ligatures w14:val="none"/>
        </w:rPr>
        <w:t>Dyslexie in Bedrijf</w:t>
      </w:r>
      <w:r w:rsidRPr="000C6A7B">
        <w:rPr>
          <w:rFonts w:ascii="Avenir Next LT Pro Light" w:eastAsia="Times New Roman" w:hAnsi="Avenir Next LT Pro Light" w:cs="Times New Roman"/>
          <w:color w:val="404040"/>
          <w:kern w:val="0"/>
          <w:sz w:val="21"/>
          <w:szCs w:val="21"/>
          <w:lang w:eastAsia="nl-NL"/>
          <w14:ligatures w14:val="none"/>
        </w:rPr>
        <w:t xml:space="preserve">", gevestigd aan de </w:t>
      </w:r>
      <w:r w:rsidR="00270689">
        <w:rPr>
          <w:rFonts w:ascii="Avenir Next LT Pro Light" w:eastAsia="Times New Roman" w:hAnsi="Avenir Next LT Pro Light" w:cs="Times New Roman"/>
          <w:color w:val="404040"/>
          <w:kern w:val="0"/>
          <w:sz w:val="21"/>
          <w:szCs w:val="21"/>
          <w:lang w:eastAsia="nl-NL"/>
          <w14:ligatures w14:val="none"/>
        </w:rPr>
        <w:t xml:space="preserve">Bloemenschans 10, 2215 DE </w:t>
      </w:r>
      <w:r w:rsidR="003246D8">
        <w:rPr>
          <w:rFonts w:ascii="Avenir Next LT Pro Light" w:eastAsia="Times New Roman" w:hAnsi="Avenir Next LT Pro Light" w:cs="Times New Roman"/>
          <w:color w:val="404040"/>
          <w:kern w:val="0"/>
          <w:sz w:val="21"/>
          <w:szCs w:val="21"/>
          <w:lang w:eastAsia="nl-NL"/>
          <w14:ligatures w14:val="none"/>
        </w:rPr>
        <w:t xml:space="preserve">te </w:t>
      </w:r>
      <w:r w:rsidR="00270689">
        <w:rPr>
          <w:rFonts w:ascii="Avenir Next LT Pro Light" w:eastAsia="Times New Roman" w:hAnsi="Avenir Next LT Pro Light" w:cs="Times New Roman"/>
          <w:color w:val="404040"/>
          <w:kern w:val="0"/>
          <w:sz w:val="21"/>
          <w:szCs w:val="21"/>
          <w:lang w:eastAsia="nl-NL"/>
          <w14:ligatures w14:val="none"/>
        </w:rPr>
        <w:t>Voorhout</w:t>
      </w:r>
      <w:r w:rsidRPr="000C6A7B">
        <w:rPr>
          <w:rFonts w:ascii="Avenir Next LT Pro Light" w:eastAsia="Times New Roman" w:hAnsi="Avenir Next LT Pro Light" w:cs="Times New Roman"/>
          <w:color w:val="404040"/>
          <w:kern w:val="0"/>
          <w:sz w:val="21"/>
          <w:szCs w:val="21"/>
          <w:lang w:eastAsia="nl-NL"/>
          <w14:ligatures w14:val="none"/>
        </w:rPr>
        <w:t>, is verantwoordelijk voor de verwerking van persoonsgegevens zoals weergegeven in deze privacyverklaring.</w:t>
      </w:r>
    </w:p>
    <w:p w14:paraId="73185E18" w14:textId="77777777" w:rsidR="0023784E" w:rsidRPr="000C6A7B" w:rsidRDefault="0023784E"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p>
    <w:p w14:paraId="6EFECC31" w14:textId="1CD6E2B9" w:rsidR="000C6A7B" w:rsidRPr="000C6A7B" w:rsidRDefault="003246D8" w:rsidP="000C6A7B">
      <w:pPr>
        <w:shd w:val="clear" w:color="auto" w:fill="FFFFFF"/>
        <w:spacing w:before="150" w:after="270" w:line="390" w:lineRule="atLeast"/>
        <w:outlineLvl w:val="1"/>
        <w:rPr>
          <w:rFonts w:ascii="Avenir Next LT Pro Light" w:eastAsia="Times New Roman" w:hAnsi="Avenir Next LT Pro Light" w:cs="Arial"/>
          <w:b/>
          <w:bCs/>
          <w:kern w:val="0"/>
          <w:sz w:val="30"/>
          <w:szCs w:val="30"/>
          <w:lang w:eastAsia="nl-NL"/>
          <w14:ligatures w14:val="none"/>
        </w:rPr>
      </w:pPr>
      <w:r>
        <w:rPr>
          <w:rFonts w:ascii="Avenir Next LT Pro Light" w:eastAsia="Times New Roman" w:hAnsi="Avenir Next LT Pro Light" w:cs="Arial"/>
          <w:b/>
          <w:bCs/>
          <w:kern w:val="0"/>
          <w:sz w:val="30"/>
          <w:szCs w:val="30"/>
          <w:lang w:eastAsia="nl-NL"/>
          <w14:ligatures w14:val="none"/>
        </w:rPr>
        <w:t>H</w:t>
      </w:r>
      <w:r w:rsidR="000C6A7B" w:rsidRPr="000C6A7B">
        <w:rPr>
          <w:rFonts w:ascii="Avenir Next LT Pro Light" w:eastAsia="Times New Roman" w:hAnsi="Avenir Next LT Pro Light" w:cs="Arial"/>
          <w:b/>
          <w:bCs/>
          <w:kern w:val="0"/>
          <w:sz w:val="30"/>
          <w:szCs w:val="30"/>
          <w:lang w:eastAsia="nl-NL"/>
          <w14:ligatures w14:val="none"/>
        </w:rPr>
        <w:t>oofdregel:</w:t>
      </w:r>
    </w:p>
    <w:p w14:paraId="3FEC5BA7" w14:textId="77777777" w:rsidR="000C6A7B" w:rsidRP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Alle gegevens die u ons over uzelf verstrekt, worden NIET aan externe partijen doorgegeven en NIET door externe partijen beheerd of verwerkt!</w:t>
      </w:r>
    </w:p>
    <w:p w14:paraId="6984E637" w14:textId="42E643CF" w:rsidR="000C6A7B" w:rsidRP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 xml:space="preserve">Op deze regel </w:t>
      </w:r>
      <w:r w:rsidR="00F12D2F">
        <w:rPr>
          <w:rFonts w:ascii="Avenir Next LT Pro Light" w:eastAsia="Times New Roman" w:hAnsi="Avenir Next LT Pro Light" w:cs="Times New Roman"/>
          <w:color w:val="404040"/>
          <w:kern w:val="0"/>
          <w:sz w:val="21"/>
          <w:szCs w:val="21"/>
          <w:lang w:eastAsia="nl-NL"/>
          <w14:ligatures w14:val="none"/>
        </w:rPr>
        <w:t xml:space="preserve">is een </w:t>
      </w:r>
      <w:r w:rsidRPr="000C6A7B">
        <w:rPr>
          <w:rFonts w:ascii="Avenir Next LT Pro Light" w:eastAsia="Times New Roman" w:hAnsi="Avenir Next LT Pro Light" w:cs="Times New Roman"/>
          <w:color w:val="404040"/>
          <w:kern w:val="0"/>
          <w:sz w:val="21"/>
          <w:szCs w:val="21"/>
          <w:lang w:eastAsia="nl-NL"/>
          <w14:ligatures w14:val="none"/>
        </w:rPr>
        <w:t>uitzondering:</w:t>
      </w:r>
    </w:p>
    <w:p w14:paraId="2A80AFF0" w14:textId="77777777" w:rsidR="000C6A7B" w:rsidRDefault="000C6A7B" w:rsidP="00640612">
      <w:pPr>
        <w:shd w:val="clear" w:color="auto" w:fill="FFFFFF"/>
        <w:spacing w:after="0" w:line="360" w:lineRule="atLeast"/>
        <w:ind w:left="360"/>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Wanneer wij u doorverwijzen naar een andere coach of trainer en uzelf de toestemming heeft gegeven om de gegevens die wij over u verzameld hebben, worden uw gegevens aan deze coach of trainer doorgestuurd.</w:t>
      </w:r>
    </w:p>
    <w:p w14:paraId="7420BFEF" w14:textId="77777777" w:rsidR="00640612" w:rsidRPr="000C6A7B" w:rsidRDefault="00640612" w:rsidP="00640612">
      <w:pPr>
        <w:shd w:val="clear" w:color="auto" w:fill="FFFFFF"/>
        <w:spacing w:after="0" w:line="360" w:lineRule="atLeast"/>
        <w:ind w:left="360"/>
        <w:rPr>
          <w:rFonts w:ascii="Avenir Next LT Pro Light" w:eastAsia="Times New Roman" w:hAnsi="Avenir Next LT Pro Light" w:cs="Times New Roman"/>
          <w:color w:val="404040"/>
          <w:kern w:val="0"/>
          <w:sz w:val="21"/>
          <w:szCs w:val="21"/>
          <w:lang w:eastAsia="nl-NL"/>
          <w14:ligatures w14:val="none"/>
        </w:rPr>
      </w:pPr>
    </w:p>
    <w:p w14:paraId="28129FFF" w14:textId="77777777" w:rsidR="000C6A7B" w:rsidRPr="000C6A7B" w:rsidRDefault="000C6A7B" w:rsidP="000C6A7B">
      <w:pPr>
        <w:shd w:val="clear" w:color="auto" w:fill="FFFFFF"/>
        <w:spacing w:before="150" w:after="270" w:line="390" w:lineRule="atLeast"/>
        <w:outlineLvl w:val="1"/>
        <w:rPr>
          <w:rFonts w:ascii="Avenir Next LT Pro Light" w:eastAsia="Times New Roman" w:hAnsi="Avenir Next LT Pro Light" w:cs="Arial"/>
          <w:b/>
          <w:bCs/>
          <w:kern w:val="0"/>
          <w:sz w:val="30"/>
          <w:szCs w:val="30"/>
          <w:lang w:eastAsia="nl-NL"/>
          <w14:ligatures w14:val="none"/>
        </w:rPr>
      </w:pPr>
      <w:r w:rsidRPr="000C6A7B">
        <w:rPr>
          <w:rFonts w:ascii="Avenir Next LT Pro Light" w:eastAsia="Times New Roman" w:hAnsi="Avenir Next LT Pro Light" w:cs="Arial"/>
          <w:b/>
          <w:bCs/>
          <w:kern w:val="0"/>
          <w:sz w:val="30"/>
          <w:szCs w:val="30"/>
          <w:lang w:eastAsia="nl-NL"/>
          <w14:ligatures w14:val="none"/>
        </w:rPr>
        <w:t>Gegevens inzien, aanpassen, overdragen of verwijderen</w:t>
      </w:r>
    </w:p>
    <w:p w14:paraId="6D90D413" w14:textId="77777777" w:rsidR="000C6A7B" w:rsidRP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U heeft ten alle tijden het recht op inzage, correctie en verwijdering van uw persoonlijke gegevens in onze digitale en papieren administratie.</w:t>
      </w:r>
    </w:p>
    <w:p w14:paraId="6824BFF5" w14:textId="494EC2C3" w:rsidR="000C6A7B" w:rsidRP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 xml:space="preserve">Daarnaast heeft u het recht om uw eventuele toestemming voor de gegevensverwerking in te trekken of bezwaar te maken tegen de verwerking van uw persoonsgegevens door </w:t>
      </w:r>
      <w:r w:rsidR="00640612">
        <w:rPr>
          <w:rFonts w:ascii="Avenir Next LT Pro Light" w:eastAsia="Times New Roman" w:hAnsi="Avenir Next LT Pro Light" w:cs="Times New Roman"/>
          <w:color w:val="404040"/>
          <w:kern w:val="0"/>
          <w:sz w:val="21"/>
          <w:szCs w:val="21"/>
          <w:lang w:eastAsia="nl-NL"/>
          <w14:ligatures w14:val="none"/>
        </w:rPr>
        <w:t>Dyslexie in Bedrijf</w:t>
      </w:r>
      <w:r w:rsidR="00640612" w:rsidRPr="000C6A7B">
        <w:rPr>
          <w:rFonts w:ascii="Avenir Next LT Pro Light" w:eastAsia="Times New Roman" w:hAnsi="Avenir Next LT Pro Light" w:cs="Times New Roman"/>
          <w:color w:val="404040"/>
          <w:kern w:val="0"/>
          <w:sz w:val="21"/>
          <w:szCs w:val="21"/>
          <w:lang w:eastAsia="nl-NL"/>
          <w14:ligatures w14:val="none"/>
        </w:rPr>
        <w:t xml:space="preserve"> </w:t>
      </w:r>
      <w:r w:rsidRPr="000C6A7B">
        <w:rPr>
          <w:rFonts w:ascii="Avenir Next LT Pro Light" w:eastAsia="Times New Roman" w:hAnsi="Avenir Next LT Pro Light" w:cs="Times New Roman"/>
          <w:color w:val="404040"/>
          <w:kern w:val="0"/>
          <w:sz w:val="21"/>
          <w:szCs w:val="21"/>
          <w:lang w:eastAsia="nl-NL"/>
          <w14:ligatures w14:val="none"/>
        </w:rPr>
        <w:t>en heeft u het recht op gegevensoverdraagbaarheid. Dat betekent dat u bij ons een verzoek kunt indienen om de persoonsgegevens die wij van u beschikken in een computerbestand naar u of een ander, door u genoemde organisatie, te sturen.</w:t>
      </w:r>
    </w:p>
    <w:p w14:paraId="64E4F8F0" w14:textId="5F90B7F9" w:rsidR="000C6A7B" w:rsidRP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U kunt een verzoek tot inzage, correctie, verwijdering, gegevensoverdraging van uw persoonsgegevens of verzoek tot intrekking van uw toestemming of bezwaar op de verwerking van uw persoonsgegevens sturen naar </w:t>
      </w:r>
      <w:hyperlink r:id="rId6" w:history="1">
        <w:r w:rsidRPr="000C6A7B">
          <w:rPr>
            <w:rStyle w:val="Hyperlink"/>
            <w:rFonts w:ascii="Avenir Next LT Pro Light" w:eastAsia="Times New Roman" w:hAnsi="Avenir Next LT Pro Light" w:cs="Times New Roman"/>
            <w:b/>
            <w:bCs/>
            <w:kern w:val="0"/>
            <w:sz w:val="21"/>
            <w:szCs w:val="21"/>
            <w:lang w:eastAsia="nl-NL"/>
            <w14:ligatures w14:val="none"/>
          </w:rPr>
          <w:t>ons emailadres</w:t>
        </w:r>
      </w:hyperlink>
      <w:r w:rsidRPr="000C6A7B">
        <w:rPr>
          <w:rFonts w:ascii="Avenir Next LT Pro Light" w:eastAsia="Times New Roman" w:hAnsi="Avenir Next LT Pro Light" w:cs="Times New Roman"/>
          <w:color w:val="404040"/>
          <w:kern w:val="0"/>
          <w:sz w:val="21"/>
          <w:szCs w:val="21"/>
          <w:lang w:eastAsia="nl-NL"/>
          <w14:ligatures w14:val="none"/>
        </w:rPr>
        <w:t xml:space="preserve"> of bellen met </w:t>
      </w:r>
      <w:r w:rsidR="00640612">
        <w:rPr>
          <w:rFonts w:ascii="Avenir Next LT Pro Light" w:eastAsia="Times New Roman" w:hAnsi="Avenir Next LT Pro Light" w:cs="Times New Roman"/>
          <w:color w:val="404040"/>
          <w:kern w:val="0"/>
          <w:sz w:val="21"/>
          <w:szCs w:val="21"/>
          <w:lang w:eastAsia="nl-NL"/>
          <w14:ligatures w14:val="none"/>
        </w:rPr>
        <w:t>06-34486394</w:t>
      </w:r>
      <w:r w:rsidRPr="000C6A7B">
        <w:rPr>
          <w:rFonts w:ascii="Avenir Next LT Pro Light" w:eastAsia="Times New Roman" w:hAnsi="Avenir Next LT Pro Light" w:cs="Times New Roman"/>
          <w:color w:val="404040"/>
          <w:kern w:val="0"/>
          <w:sz w:val="21"/>
          <w:szCs w:val="21"/>
          <w:lang w:eastAsia="nl-NL"/>
          <w14:ligatures w14:val="none"/>
        </w:rPr>
        <w:t>.</w:t>
      </w:r>
    </w:p>
    <w:p w14:paraId="3F2EEE59" w14:textId="77777777" w:rsidR="000C6A7B" w:rsidRP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 xml:space="preserve">Om er zeker van te zijn dat het verzoek tot inzage door u is gedaan, vragen wij u een kopie van uw identiteitsbewijs met het verzoek mee te sturen. Maak in deze kopie de MRZ (machine </w:t>
      </w:r>
      <w:proofErr w:type="spellStart"/>
      <w:r w:rsidRPr="000C6A7B">
        <w:rPr>
          <w:rFonts w:ascii="Avenir Next LT Pro Light" w:eastAsia="Times New Roman" w:hAnsi="Avenir Next LT Pro Light" w:cs="Times New Roman"/>
          <w:color w:val="404040"/>
          <w:kern w:val="0"/>
          <w:sz w:val="21"/>
          <w:szCs w:val="21"/>
          <w:lang w:eastAsia="nl-NL"/>
          <w14:ligatures w14:val="none"/>
        </w:rPr>
        <w:t>readable</w:t>
      </w:r>
      <w:proofErr w:type="spellEnd"/>
      <w:r w:rsidRPr="000C6A7B">
        <w:rPr>
          <w:rFonts w:ascii="Avenir Next LT Pro Light" w:eastAsia="Times New Roman" w:hAnsi="Avenir Next LT Pro Light" w:cs="Times New Roman"/>
          <w:color w:val="404040"/>
          <w:kern w:val="0"/>
          <w:sz w:val="21"/>
          <w:szCs w:val="21"/>
          <w:lang w:eastAsia="nl-NL"/>
          <w14:ligatures w14:val="none"/>
        </w:rPr>
        <w:t xml:space="preserve"> zone, de strook met nummers onderaan het paspoort), uw paspoortnummer en Burgerservicenummer (BSN) zwart. Dit ter bescherming van uw privacy. We reageren zo snel mogelijk, uiterlijk binnen twee weken, op uw verzoek.</w:t>
      </w:r>
    </w:p>
    <w:p w14:paraId="067A9A09" w14:textId="240142B4" w:rsid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Verzoeken tot inzage van uw persoonlijke papieren gegevens worden alleen via het maken van een </w:t>
      </w:r>
      <w:hyperlink r:id="rId7" w:history="1">
        <w:r w:rsidRPr="000C6A7B">
          <w:rPr>
            <w:rFonts w:ascii="Avenir Next LT Pro Light" w:eastAsia="Times New Roman" w:hAnsi="Avenir Next LT Pro Light" w:cs="Times New Roman"/>
            <w:b/>
            <w:bCs/>
            <w:color w:val="2F5496" w:themeColor="accent1" w:themeShade="BF"/>
            <w:kern w:val="0"/>
            <w:sz w:val="21"/>
            <w:szCs w:val="21"/>
            <w:u w:val="single"/>
            <w:lang w:eastAsia="nl-NL"/>
            <w14:ligatures w14:val="none"/>
          </w:rPr>
          <w:t>persoonlijke afspraak</w:t>
        </w:r>
      </w:hyperlink>
      <w:r w:rsidRPr="000C6A7B">
        <w:rPr>
          <w:rFonts w:ascii="Avenir Next LT Pro Light" w:eastAsia="Times New Roman" w:hAnsi="Avenir Next LT Pro Light" w:cs="Times New Roman"/>
          <w:color w:val="404040"/>
          <w:kern w:val="0"/>
          <w:sz w:val="21"/>
          <w:szCs w:val="21"/>
          <w:lang w:eastAsia="nl-NL"/>
          <w14:ligatures w14:val="none"/>
        </w:rPr>
        <w:t> ingewilligd.</w:t>
      </w:r>
    </w:p>
    <w:p w14:paraId="438DFE4D" w14:textId="77777777" w:rsidR="0023784E" w:rsidRPr="000C6A7B" w:rsidRDefault="0023784E"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p>
    <w:p w14:paraId="28740C9C" w14:textId="77777777" w:rsidR="000C6A7B" w:rsidRPr="000C6A7B" w:rsidRDefault="000C6A7B" w:rsidP="000C6A7B">
      <w:pPr>
        <w:shd w:val="clear" w:color="auto" w:fill="FFFFFF"/>
        <w:spacing w:before="150" w:after="270" w:line="390" w:lineRule="atLeast"/>
        <w:outlineLvl w:val="1"/>
        <w:rPr>
          <w:rFonts w:ascii="Avenir Next LT Pro Light" w:eastAsia="Times New Roman" w:hAnsi="Avenir Next LT Pro Light" w:cs="Arial"/>
          <w:b/>
          <w:bCs/>
          <w:kern w:val="0"/>
          <w:sz w:val="30"/>
          <w:szCs w:val="30"/>
          <w:lang w:eastAsia="nl-NL"/>
          <w14:ligatures w14:val="none"/>
        </w:rPr>
      </w:pPr>
      <w:r w:rsidRPr="000C6A7B">
        <w:rPr>
          <w:rFonts w:ascii="Avenir Next LT Pro Light" w:eastAsia="Times New Roman" w:hAnsi="Avenir Next LT Pro Light" w:cs="Arial"/>
          <w:b/>
          <w:bCs/>
          <w:kern w:val="0"/>
          <w:sz w:val="30"/>
          <w:szCs w:val="30"/>
          <w:lang w:eastAsia="nl-NL"/>
          <w14:ligatures w14:val="none"/>
        </w:rPr>
        <w:t>Persoonsgegevens die digitaal zijn opgeslagen</w:t>
      </w:r>
    </w:p>
    <w:p w14:paraId="07147F23" w14:textId="77777777" w:rsidR="000C6A7B" w:rsidRP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De enige gegevens die standaard voor elke klant in een digitaal bestand worden verwerkt, zijn:</w:t>
      </w:r>
    </w:p>
    <w:p w14:paraId="385E199D" w14:textId="77777777" w:rsidR="000C6A7B" w:rsidRPr="000C6A7B" w:rsidRDefault="000C6A7B" w:rsidP="000C6A7B">
      <w:pPr>
        <w:numPr>
          <w:ilvl w:val="0"/>
          <w:numId w:val="2"/>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Voor- en achternaam</w:t>
      </w:r>
    </w:p>
    <w:p w14:paraId="0D0962D9" w14:textId="77777777" w:rsidR="000C6A7B" w:rsidRPr="000C6A7B" w:rsidRDefault="000C6A7B" w:rsidP="000C6A7B">
      <w:pPr>
        <w:numPr>
          <w:ilvl w:val="0"/>
          <w:numId w:val="2"/>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Adresgegevens en telefoonnummers</w:t>
      </w:r>
    </w:p>
    <w:p w14:paraId="3C21C4E5" w14:textId="3E2BBE5E" w:rsidR="000C6A7B" w:rsidRPr="000C6A7B" w:rsidRDefault="0023784E" w:rsidP="000C6A7B">
      <w:pPr>
        <w:numPr>
          <w:ilvl w:val="0"/>
          <w:numId w:val="2"/>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FA36FA">
        <w:rPr>
          <w:rFonts w:ascii="Avenir Next LT Pro Light" w:hAnsi="Avenir Next LT Pro Light"/>
          <w:noProof/>
        </w:rPr>
        <w:lastRenderedPageBreak/>
        <w:drawing>
          <wp:anchor distT="0" distB="0" distL="114300" distR="114300" simplePos="0" relativeHeight="251657728" behindDoc="0" locked="0" layoutInCell="1" allowOverlap="1" wp14:anchorId="4B1C6063" wp14:editId="11507207">
            <wp:simplePos x="0" y="0"/>
            <wp:positionH relativeFrom="column">
              <wp:posOffset>5950527</wp:posOffset>
            </wp:positionH>
            <wp:positionV relativeFrom="paragraph">
              <wp:posOffset>-699655</wp:posOffset>
            </wp:positionV>
            <wp:extent cx="982287" cy="982287"/>
            <wp:effectExtent l="0" t="0" r="8890" b="8890"/>
            <wp:wrapNone/>
            <wp:docPr id="976778700" name="Afbeelding 1" descr="Afbeelding met Graphics, tekst,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43910" name="Afbeelding 1" descr="Afbeelding met Graphics, tekst, grafische vormgeving, Lettertype&#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2287" cy="982287"/>
                    </a:xfrm>
                    <a:prstGeom prst="rect">
                      <a:avLst/>
                    </a:prstGeom>
                  </pic:spPr>
                </pic:pic>
              </a:graphicData>
            </a:graphic>
            <wp14:sizeRelH relativeFrom="margin">
              <wp14:pctWidth>0</wp14:pctWidth>
            </wp14:sizeRelH>
            <wp14:sizeRelV relativeFrom="margin">
              <wp14:pctHeight>0</wp14:pctHeight>
            </wp14:sizeRelV>
          </wp:anchor>
        </w:drawing>
      </w:r>
      <w:r w:rsidR="000C6A7B" w:rsidRPr="000C6A7B">
        <w:rPr>
          <w:rFonts w:ascii="Avenir Next LT Pro Light" w:eastAsia="Times New Roman" w:hAnsi="Avenir Next LT Pro Light" w:cs="Times New Roman"/>
          <w:color w:val="404040"/>
          <w:kern w:val="0"/>
          <w:sz w:val="21"/>
          <w:szCs w:val="21"/>
          <w:lang w:eastAsia="nl-NL"/>
          <w14:ligatures w14:val="none"/>
        </w:rPr>
        <w:t>Geslacht</w:t>
      </w:r>
    </w:p>
    <w:p w14:paraId="768B6984" w14:textId="77777777" w:rsidR="000C6A7B" w:rsidRPr="000C6A7B" w:rsidRDefault="000C6A7B" w:rsidP="000C6A7B">
      <w:pPr>
        <w:numPr>
          <w:ilvl w:val="0"/>
          <w:numId w:val="2"/>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Emailadres</w:t>
      </w:r>
    </w:p>
    <w:p w14:paraId="5D5BF579" w14:textId="77777777" w:rsidR="000C6A7B" w:rsidRPr="000C6A7B" w:rsidRDefault="000C6A7B" w:rsidP="000C6A7B">
      <w:pPr>
        <w:numPr>
          <w:ilvl w:val="0"/>
          <w:numId w:val="2"/>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Leeftijd ten tijde van het gevolgde traject</w:t>
      </w:r>
    </w:p>
    <w:p w14:paraId="2BE4FB00" w14:textId="77777777" w:rsidR="000C6A7B" w:rsidRPr="000C6A7B" w:rsidRDefault="000C6A7B" w:rsidP="000C6A7B">
      <w:pPr>
        <w:numPr>
          <w:ilvl w:val="0"/>
          <w:numId w:val="2"/>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Opleidingsniveau</w:t>
      </w:r>
    </w:p>
    <w:p w14:paraId="0A7DF2E3" w14:textId="77777777" w:rsidR="000C6A7B" w:rsidRPr="000C6A7B" w:rsidRDefault="000C6A7B" w:rsidP="000C6A7B">
      <w:pPr>
        <w:numPr>
          <w:ilvl w:val="0"/>
          <w:numId w:val="2"/>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Beroep</w:t>
      </w:r>
    </w:p>
    <w:p w14:paraId="1CDBB7AC" w14:textId="0AFD3BF4" w:rsidR="000C6A7B" w:rsidRPr="000C6A7B" w:rsidRDefault="000C6A7B" w:rsidP="000C6A7B">
      <w:pPr>
        <w:numPr>
          <w:ilvl w:val="0"/>
          <w:numId w:val="2"/>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 xml:space="preserve">Het gevolgde traject bij </w:t>
      </w:r>
      <w:r w:rsidR="00CC6A29">
        <w:rPr>
          <w:rFonts w:ascii="Avenir Next LT Pro Light" w:eastAsia="Times New Roman" w:hAnsi="Avenir Next LT Pro Light" w:cs="Times New Roman"/>
          <w:color w:val="404040"/>
          <w:kern w:val="0"/>
          <w:sz w:val="21"/>
          <w:szCs w:val="21"/>
          <w:lang w:eastAsia="nl-NL"/>
          <w14:ligatures w14:val="none"/>
        </w:rPr>
        <w:t>Dyslexie in Bedrijf</w:t>
      </w:r>
    </w:p>
    <w:p w14:paraId="342206B8" w14:textId="77777777" w:rsidR="000C6A7B" w:rsidRP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Al deze gegevens zijn opgeslagen op lokale servers en met minimaal één wachtwoord beveiligd.</w:t>
      </w:r>
    </w:p>
    <w:p w14:paraId="18689464" w14:textId="77777777" w:rsidR="000C6A7B" w:rsidRP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De gegevens die u op een aanmeldingsformulier heeft ingevuld, komen bij ons als e-mail binnen. Al het e-mailverkeer wordt 1 jaar op onze server bewaard, daarna wordt het verwijderd.</w:t>
      </w:r>
    </w:p>
    <w:p w14:paraId="7F11881B" w14:textId="47528854" w:rsid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Bijzondere en/of gevoelige persoonsgegevens worden bij ons niet op digitale wijze vastgelegd. Als u er van overtuigd bent dat wij zonder uw toestemming persoonlijke gegevens hebben verzameld, neem dan contact met ons op </w:t>
      </w:r>
      <w:hyperlink r:id="rId8" w:history="1">
        <w:r w:rsidRPr="000C6A7B">
          <w:rPr>
            <w:rFonts w:ascii="Avenir Next LT Pro Light" w:eastAsia="Times New Roman" w:hAnsi="Avenir Next LT Pro Light" w:cs="Times New Roman"/>
            <w:b/>
            <w:bCs/>
            <w:color w:val="2F5496" w:themeColor="accent1" w:themeShade="BF"/>
            <w:kern w:val="0"/>
            <w:sz w:val="21"/>
            <w:szCs w:val="21"/>
            <w:u w:val="single"/>
            <w:lang w:eastAsia="nl-NL"/>
            <w14:ligatures w14:val="none"/>
          </w:rPr>
          <w:t>via de email</w:t>
        </w:r>
      </w:hyperlink>
      <w:r w:rsidRPr="000C6A7B">
        <w:rPr>
          <w:rFonts w:ascii="Avenir Next LT Pro Light" w:eastAsia="Times New Roman" w:hAnsi="Avenir Next LT Pro Light" w:cs="Times New Roman"/>
          <w:color w:val="404040"/>
          <w:kern w:val="0"/>
          <w:sz w:val="21"/>
          <w:szCs w:val="21"/>
          <w:lang w:eastAsia="nl-NL"/>
          <w14:ligatures w14:val="none"/>
        </w:rPr>
        <w:t xml:space="preserve"> of bel </w:t>
      </w:r>
      <w:r w:rsidR="0040565F">
        <w:rPr>
          <w:rFonts w:ascii="Avenir Next LT Pro Light" w:eastAsia="Times New Roman" w:hAnsi="Avenir Next LT Pro Light" w:cs="Times New Roman"/>
          <w:color w:val="404040"/>
          <w:kern w:val="0"/>
          <w:sz w:val="21"/>
          <w:szCs w:val="21"/>
          <w:lang w:eastAsia="nl-NL"/>
          <w14:ligatures w14:val="none"/>
        </w:rPr>
        <w:t>06-34486394</w:t>
      </w:r>
      <w:r w:rsidRPr="000C6A7B">
        <w:rPr>
          <w:rFonts w:ascii="Avenir Next LT Pro Light" w:eastAsia="Times New Roman" w:hAnsi="Avenir Next LT Pro Light" w:cs="Times New Roman"/>
          <w:color w:val="404040"/>
          <w:kern w:val="0"/>
          <w:sz w:val="21"/>
          <w:szCs w:val="21"/>
          <w:lang w:eastAsia="nl-NL"/>
          <w14:ligatures w14:val="none"/>
        </w:rPr>
        <w:t>, dan verwijderen wij deze informatie.</w:t>
      </w:r>
    </w:p>
    <w:p w14:paraId="62016DE3" w14:textId="77777777" w:rsidR="0023784E" w:rsidRPr="000C6A7B" w:rsidRDefault="0023784E"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p>
    <w:p w14:paraId="5E9F7475" w14:textId="77777777" w:rsidR="000C6A7B" w:rsidRPr="000C6A7B" w:rsidRDefault="000C6A7B" w:rsidP="000C6A7B">
      <w:pPr>
        <w:shd w:val="clear" w:color="auto" w:fill="FFFFFF"/>
        <w:spacing w:before="150" w:after="270" w:line="390" w:lineRule="atLeast"/>
        <w:outlineLvl w:val="1"/>
        <w:rPr>
          <w:rFonts w:ascii="Avenir Next LT Pro Light" w:eastAsia="Times New Roman" w:hAnsi="Avenir Next LT Pro Light" w:cs="Arial"/>
          <w:b/>
          <w:bCs/>
          <w:kern w:val="0"/>
          <w:sz w:val="30"/>
          <w:szCs w:val="30"/>
          <w:lang w:eastAsia="nl-NL"/>
          <w14:ligatures w14:val="none"/>
        </w:rPr>
      </w:pPr>
      <w:r w:rsidRPr="000C6A7B">
        <w:rPr>
          <w:rFonts w:ascii="Avenir Next LT Pro Light" w:eastAsia="Times New Roman" w:hAnsi="Avenir Next LT Pro Light" w:cs="Arial"/>
          <w:b/>
          <w:bCs/>
          <w:kern w:val="0"/>
          <w:sz w:val="30"/>
          <w:szCs w:val="30"/>
          <w:lang w:eastAsia="nl-NL"/>
          <w14:ligatures w14:val="none"/>
        </w:rPr>
        <w:t>Doelen voor het bewaren van deze digitale gegevens:</w:t>
      </w:r>
    </w:p>
    <w:p w14:paraId="2643A810" w14:textId="77777777" w:rsidR="000C6A7B" w:rsidRPr="000C6A7B" w:rsidRDefault="000C6A7B" w:rsidP="000C6A7B">
      <w:pPr>
        <w:numPr>
          <w:ilvl w:val="0"/>
          <w:numId w:val="3"/>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Het versturen van offertes, rapporten, verklaringen, mededelingen en facturen;</w:t>
      </w:r>
    </w:p>
    <w:p w14:paraId="0C933573" w14:textId="77777777" w:rsidR="000C6A7B" w:rsidRPr="000C6A7B" w:rsidRDefault="000C6A7B" w:rsidP="000C6A7B">
      <w:pPr>
        <w:numPr>
          <w:ilvl w:val="0"/>
          <w:numId w:val="3"/>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Het afhandelen van uw betaling(en);</w:t>
      </w:r>
    </w:p>
    <w:p w14:paraId="067622C5" w14:textId="77777777" w:rsidR="000C6A7B" w:rsidRPr="000C6A7B" w:rsidRDefault="000C6A7B" w:rsidP="000C6A7B">
      <w:pPr>
        <w:numPr>
          <w:ilvl w:val="0"/>
          <w:numId w:val="3"/>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Verzenden van een uitnodiging tot het lezen van onze nieuwsbrief;</w:t>
      </w:r>
    </w:p>
    <w:p w14:paraId="7D20968F" w14:textId="77777777" w:rsidR="000C6A7B" w:rsidRPr="000C6A7B" w:rsidRDefault="000C6A7B" w:rsidP="000C6A7B">
      <w:pPr>
        <w:numPr>
          <w:ilvl w:val="0"/>
          <w:numId w:val="3"/>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U te kunnen bellen of e-mailen indien dit nodig is om onze dienstverlening uit te kunnen voeren;</w:t>
      </w:r>
    </w:p>
    <w:p w14:paraId="663CF896" w14:textId="77777777" w:rsidR="000C6A7B" w:rsidRPr="000C6A7B" w:rsidRDefault="000C6A7B" w:rsidP="000C6A7B">
      <w:pPr>
        <w:numPr>
          <w:ilvl w:val="0"/>
          <w:numId w:val="3"/>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U te informeren over wijzigingen van onze diensten;</w:t>
      </w:r>
    </w:p>
    <w:p w14:paraId="4C199072" w14:textId="6EC072F5" w:rsidR="000C6A7B" w:rsidRPr="000C6A7B" w:rsidRDefault="00401816" w:rsidP="000C6A7B">
      <w:pPr>
        <w:numPr>
          <w:ilvl w:val="0"/>
          <w:numId w:val="3"/>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Pr>
          <w:rFonts w:ascii="Avenir Next LT Pro Light" w:eastAsia="Times New Roman" w:hAnsi="Avenir Next LT Pro Light" w:cs="Times New Roman"/>
          <w:color w:val="404040"/>
          <w:kern w:val="0"/>
          <w:sz w:val="21"/>
          <w:szCs w:val="21"/>
          <w:lang w:eastAsia="nl-NL"/>
          <w14:ligatures w14:val="none"/>
        </w:rPr>
        <w:t>Dyslexie in Bedrijf</w:t>
      </w:r>
      <w:r w:rsidRPr="000C6A7B">
        <w:rPr>
          <w:rFonts w:ascii="Avenir Next LT Pro Light" w:eastAsia="Times New Roman" w:hAnsi="Avenir Next LT Pro Light" w:cs="Times New Roman"/>
          <w:color w:val="404040"/>
          <w:kern w:val="0"/>
          <w:sz w:val="21"/>
          <w:szCs w:val="21"/>
          <w:lang w:eastAsia="nl-NL"/>
          <w14:ligatures w14:val="none"/>
        </w:rPr>
        <w:t xml:space="preserve"> </w:t>
      </w:r>
      <w:r w:rsidR="000C6A7B" w:rsidRPr="000C6A7B">
        <w:rPr>
          <w:rFonts w:ascii="Avenir Next LT Pro Light" w:eastAsia="Times New Roman" w:hAnsi="Avenir Next LT Pro Light" w:cs="Times New Roman"/>
          <w:color w:val="404040"/>
          <w:kern w:val="0"/>
          <w:sz w:val="21"/>
          <w:szCs w:val="21"/>
          <w:lang w:eastAsia="nl-NL"/>
          <w14:ligatures w14:val="none"/>
        </w:rPr>
        <w:t>verwerkt ook persoonsgegevens als wij hier wettelijk toe verplicht zijn, zoals gegevens die wij nodig hebben voor onze belastingaangifte.</w:t>
      </w:r>
    </w:p>
    <w:p w14:paraId="0BC74C38" w14:textId="77777777" w:rsidR="000C6A7B" w:rsidRDefault="000C6A7B" w:rsidP="000C6A7B">
      <w:pPr>
        <w:numPr>
          <w:ilvl w:val="0"/>
          <w:numId w:val="3"/>
        </w:num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Heel af en toe voeren wij kleine interne statistische onderzoekjes uit op basis van anonieme gegevens voor het schrijven van een artikel of boek.</w:t>
      </w:r>
    </w:p>
    <w:p w14:paraId="22552B98" w14:textId="77777777" w:rsidR="00401816" w:rsidRPr="000C6A7B" w:rsidRDefault="00401816" w:rsidP="00401816">
      <w:pPr>
        <w:shd w:val="clear" w:color="auto" w:fill="FFFFFF"/>
        <w:spacing w:after="0" w:line="360" w:lineRule="atLeast"/>
        <w:ind w:left="1005"/>
        <w:rPr>
          <w:rFonts w:ascii="Avenir Next LT Pro Light" w:eastAsia="Times New Roman" w:hAnsi="Avenir Next LT Pro Light" w:cs="Times New Roman"/>
          <w:color w:val="404040"/>
          <w:kern w:val="0"/>
          <w:sz w:val="21"/>
          <w:szCs w:val="21"/>
          <w:lang w:eastAsia="nl-NL"/>
          <w14:ligatures w14:val="none"/>
        </w:rPr>
      </w:pPr>
    </w:p>
    <w:p w14:paraId="77C3BBE9" w14:textId="77777777" w:rsidR="000C6A7B" w:rsidRPr="000C6A7B" w:rsidRDefault="000C6A7B" w:rsidP="000C6A7B">
      <w:pPr>
        <w:shd w:val="clear" w:color="auto" w:fill="FFFFFF"/>
        <w:spacing w:before="150" w:after="270" w:line="390" w:lineRule="atLeast"/>
        <w:outlineLvl w:val="1"/>
        <w:rPr>
          <w:rFonts w:ascii="Avenir Next LT Pro Light" w:eastAsia="Times New Roman" w:hAnsi="Avenir Next LT Pro Light" w:cs="Arial"/>
          <w:b/>
          <w:bCs/>
          <w:kern w:val="0"/>
          <w:sz w:val="30"/>
          <w:szCs w:val="30"/>
          <w:lang w:eastAsia="nl-NL"/>
          <w14:ligatures w14:val="none"/>
        </w:rPr>
      </w:pPr>
      <w:r w:rsidRPr="000C6A7B">
        <w:rPr>
          <w:rFonts w:ascii="Avenir Next LT Pro Light" w:eastAsia="Times New Roman" w:hAnsi="Avenir Next LT Pro Light" w:cs="Arial"/>
          <w:b/>
          <w:bCs/>
          <w:kern w:val="0"/>
          <w:sz w:val="30"/>
          <w:szCs w:val="30"/>
          <w:lang w:eastAsia="nl-NL"/>
          <w14:ligatures w14:val="none"/>
        </w:rPr>
        <w:t>Bewaren van papieren dossiers</w:t>
      </w:r>
    </w:p>
    <w:p w14:paraId="2B0CC2FF" w14:textId="20404EE5" w:rsidR="000C6A7B" w:rsidRPr="000C6A7B" w:rsidRDefault="00401816"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Pr>
          <w:rFonts w:ascii="Avenir Next LT Pro Light" w:eastAsia="Times New Roman" w:hAnsi="Avenir Next LT Pro Light" w:cs="Times New Roman"/>
          <w:color w:val="404040"/>
          <w:kern w:val="0"/>
          <w:sz w:val="21"/>
          <w:szCs w:val="21"/>
          <w:lang w:eastAsia="nl-NL"/>
          <w14:ligatures w14:val="none"/>
        </w:rPr>
        <w:t>Dyslexie in Bedrijf</w:t>
      </w:r>
      <w:r w:rsidRPr="000C6A7B">
        <w:rPr>
          <w:rFonts w:ascii="Avenir Next LT Pro Light" w:eastAsia="Times New Roman" w:hAnsi="Avenir Next LT Pro Light" w:cs="Times New Roman"/>
          <w:color w:val="404040"/>
          <w:kern w:val="0"/>
          <w:sz w:val="21"/>
          <w:szCs w:val="21"/>
          <w:lang w:eastAsia="nl-NL"/>
          <w14:ligatures w14:val="none"/>
        </w:rPr>
        <w:t xml:space="preserve"> </w:t>
      </w:r>
      <w:r w:rsidR="000C6A7B" w:rsidRPr="000C6A7B">
        <w:rPr>
          <w:rFonts w:ascii="Avenir Next LT Pro Light" w:eastAsia="Times New Roman" w:hAnsi="Avenir Next LT Pro Light" w:cs="Times New Roman"/>
          <w:color w:val="404040"/>
          <w:kern w:val="0"/>
          <w:sz w:val="21"/>
          <w:szCs w:val="21"/>
          <w:lang w:eastAsia="nl-NL"/>
          <w14:ligatures w14:val="none"/>
        </w:rPr>
        <w:t>bewaart alle gegevens die uit een intakegesprek of coach- en/of trainingstraject zijn verkregen in een papieren dossier dat achter slot en grendel wordt bewaard. </w:t>
      </w:r>
    </w:p>
    <w:p w14:paraId="23A1731A" w14:textId="77777777" w:rsidR="000C6A7B" w:rsidRP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Op grond van de oude privacywet die is overgegaan in de nieuwe privacywet (AVG) geldt ook dat persoonsgegevens niet langer mogen worden bewaard dan noodzakelijk is voor het doel waarvoor deze gegevens zijn verkregen, voor ons is dat het borgen van goede zorgverlening.  De wetgever heeft daartoe zelf geen termijn vastgesteld.</w:t>
      </w:r>
    </w:p>
    <w:p w14:paraId="03C96459" w14:textId="0A03FACE" w:rsidR="000C6A7B" w:rsidRP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 xml:space="preserve">Omdat sommige klanten na enkele jaren terugkeren met nieuwe vragen, is het belangrijk voor </w:t>
      </w:r>
      <w:r w:rsidR="00A83C73">
        <w:rPr>
          <w:rFonts w:ascii="Avenir Next LT Pro Light" w:eastAsia="Times New Roman" w:hAnsi="Avenir Next LT Pro Light" w:cs="Times New Roman"/>
          <w:color w:val="404040"/>
          <w:kern w:val="0"/>
          <w:sz w:val="21"/>
          <w:szCs w:val="21"/>
          <w:lang w:eastAsia="nl-NL"/>
          <w14:ligatures w14:val="none"/>
        </w:rPr>
        <w:t>Dyslexie in Bedrijf</w:t>
      </w:r>
      <w:r w:rsidR="00A83C73" w:rsidRPr="000C6A7B">
        <w:rPr>
          <w:rFonts w:ascii="Avenir Next LT Pro Light" w:eastAsia="Times New Roman" w:hAnsi="Avenir Next LT Pro Light" w:cs="Times New Roman"/>
          <w:color w:val="404040"/>
          <w:kern w:val="0"/>
          <w:sz w:val="21"/>
          <w:szCs w:val="21"/>
          <w:lang w:eastAsia="nl-NL"/>
          <w14:ligatures w14:val="none"/>
        </w:rPr>
        <w:t xml:space="preserve"> </w:t>
      </w:r>
      <w:r w:rsidRPr="000C6A7B">
        <w:rPr>
          <w:rFonts w:ascii="Avenir Next LT Pro Light" w:eastAsia="Times New Roman" w:hAnsi="Avenir Next LT Pro Light" w:cs="Times New Roman"/>
          <w:color w:val="404040"/>
          <w:kern w:val="0"/>
          <w:sz w:val="21"/>
          <w:szCs w:val="21"/>
          <w:lang w:eastAsia="nl-NL"/>
          <w14:ligatures w14:val="none"/>
        </w:rPr>
        <w:t xml:space="preserve">om de gegevens van klanten die een coach- of trainingstraject hebben gevolgd, minstens vijf jaar te bewaren. </w:t>
      </w:r>
    </w:p>
    <w:p w14:paraId="601B4AC6" w14:textId="34E2E60A" w:rsidR="000C6A7B" w:rsidRPr="000C6A7B" w:rsidRDefault="000C6A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sidRPr="000C6A7B">
        <w:rPr>
          <w:rFonts w:ascii="Avenir Next LT Pro Light" w:eastAsia="Times New Roman" w:hAnsi="Avenir Next LT Pro Light" w:cs="Times New Roman"/>
          <w:color w:val="404040"/>
          <w:kern w:val="0"/>
          <w:sz w:val="21"/>
          <w:szCs w:val="21"/>
          <w:lang w:eastAsia="nl-NL"/>
          <w14:ligatures w14:val="none"/>
        </w:rPr>
        <w:t xml:space="preserve">Deze dossiers zijn alleen toegankelijk voor de coaches/trainers van </w:t>
      </w:r>
      <w:r w:rsidR="00A83C73">
        <w:rPr>
          <w:rFonts w:ascii="Avenir Next LT Pro Light" w:eastAsia="Times New Roman" w:hAnsi="Avenir Next LT Pro Light" w:cs="Times New Roman"/>
          <w:color w:val="404040"/>
          <w:kern w:val="0"/>
          <w:sz w:val="21"/>
          <w:szCs w:val="21"/>
          <w:lang w:eastAsia="nl-NL"/>
          <w14:ligatures w14:val="none"/>
        </w:rPr>
        <w:t>Dyslexie in Bedrijf</w:t>
      </w:r>
      <w:r w:rsidR="00A83C73" w:rsidRPr="000C6A7B">
        <w:rPr>
          <w:rFonts w:ascii="Avenir Next LT Pro Light" w:eastAsia="Times New Roman" w:hAnsi="Avenir Next LT Pro Light" w:cs="Times New Roman"/>
          <w:color w:val="404040"/>
          <w:kern w:val="0"/>
          <w:sz w:val="21"/>
          <w:szCs w:val="21"/>
          <w:lang w:eastAsia="nl-NL"/>
          <w14:ligatures w14:val="none"/>
        </w:rPr>
        <w:t xml:space="preserve"> </w:t>
      </w:r>
      <w:r w:rsidRPr="000C6A7B">
        <w:rPr>
          <w:rFonts w:ascii="Avenir Next LT Pro Light" w:eastAsia="Times New Roman" w:hAnsi="Avenir Next LT Pro Light" w:cs="Times New Roman"/>
          <w:color w:val="404040"/>
          <w:kern w:val="0"/>
          <w:sz w:val="21"/>
          <w:szCs w:val="21"/>
          <w:lang w:eastAsia="nl-NL"/>
          <w14:ligatures w14:val="none"/>
        </w:rPr>
        <w:t xml:space="preserve">wanneer dat nodig is om de dienstverlening aan u op correcte wijze uit te kunnen voeren en voor de secretaresse wanneer zij een dossier moet terughalen voor een van de coaches/trainers. Zij heeft echter niet de bevoegdheid om de inhoudelijke gegevens </w:t>
      </w:r>
      <w:r w:rsidR="0023784E" w:rsidRPr="00FA36FA">
        <w:rPr>
          <w:rFonts w:ascii="Avenir Next LT Pro Light" w:hAnsi="Avenir Next LT Pro Light"/>
          <w:noProof/>
        </w:rPr>
        <w:lastRenderedPageBreak/>
        <w:drawing>
          <wp:anchor distT="0" distB="0" distL="114300" distR="114300" simplePos="0" relativeHeight="251659776" behindDoc="0" locked="0" layoutInCell="1" allowOverlap="1" wp14:anchorId="4FCEEB32" wp14:editId="39D090D1">
            <wp:simplePos x="0" y="0"/>
            <wp:positionH relativeFrom="column">
              <wp:posOffset>5985163</wp:posOffset>
            </wp:positionH>
            <wp:positionV relativeFrom="paragraph">
              <wp:posOffset>-734291</wp:posOffset>
            </wp:positionV>
            <wp:extent cx="982287" cy="982287"/>
            <wp:effectExtent l="0" t="0" r="8890" b="8890"/>
            <wp:wrapNone/>
            <wp:docPr id="707336798" name="Afbeelding 1" descr="Afbeelding met Graphics, tekst,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43910" name="Afbeelding 1" descr="Afbeelding met Graphics, tekst, grafische vormgeving, Lettertype&#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2287" cy="982287"/>
                    </a:xfrm>
                    <a:prstGeom prst="rect">
                      <a:avLst/>
                    </a:prstGeom>
                  </pic:spPr>
                </pic:pic>
              </a:graphicData>
            </a:graphic>
            <wp14:sizeRelH relativeFrom="margin">
              <wp14:pctWidth>0</wp14:pctWidth>
            </wp14:sizeRelH>
            <wp14:sizeRelV relativeFrom="margin">
              <wp14:pctHeight>0</wp14:pctHeight>
            </wp14:sizeRelV>
          </wp:anchor>
        </w:drawing>
      </w:r>
      <w:r w:rsidRPr="000C6A7B">
        <w:rPr>
          <w:rFonts w:ascii="Avenir Next LT Pro Light" w:eastAsia="Times New Roman" w:hAnsi="Avenir Next LT Pro Light" w:cs="Times New Roman"/>
          <w:color w:val="404040"/>
          <w:kern w:val="0"/>
          <w:sz w:val="21"/>
          <w:szCs w:val="21"/>
          <w:lang w:eastAsia="nl-NL"/>
          <w14:ligatures w14:val="none"/>
        </w:rPr>
        <w:t>van het intakegesprek of coach- en/of trainingstraject te lezen. Daarnaast is zij gebonden aan een geheimhoudingsplicht via haar arbeidsovereenkomst.</w:t>
      </w:r>
    </w:p>
    <w:p w14:paraId="121080B9" w14:textId="77777777" w:rsidR="000C6A7B" w:rsidRPr="000C6A7B" w:rsidRDefault="000C6A7B" w:rsidP="000C6A7B">
      <w:pPr>
        <w:shd w:val="clear" w:color="auto" w:fill="FFFFFF"/>
        <w:spacing w:before="150" w:after="270" w:line="390" w:lineRule="atLeast"/>
        <w:outlineLvl w:val="1"/>
        <w:rPr>
          <w:rFonts w:ascii="Avenir Next LT Pro Light" w:eastAsia="Times New Roman" w:hAnsi="Avenir Next LT Pro Light" w:cs="Arial"/>
          <w:b/>
          <w:bCs/>
          <w:kern w:val="0"/>
          <w:sz w:val="30"/>
          <w:szCs w:val="30"/>
          <w:lang w:eastAsia="nl-NL"/>
          <w14:ligatures w14:val="none"/>
        </w:rPr>
      </w:pPr>
      <w:r w:rsidRPr="000C6A7B">
        <w:rPr>
          <w:rFonts w:ascii="Avenir Next LT Pro Light" w:eastAsia="Times New Roman" w:hAnsi="Avenir Next LT Pro Light" w:cs="Arial"/>
          <w:b/>
          <w:bCs/>
          <w:kern w:val="0"/>
          <w:sz w:val="30"/>
          <w:szCs w:val="30"/>
          <w:lang w:eastAsia="nl-NL"/>
          <w14:ligatures w14:val="none"/>
        </w:rPr>
        <w:t>Beveiliging van persoonsgegevens</w:t>
      </w:r>
    </w:p>
    <w:p w14:paraId="1E26F72D" w14:textId="08B7D48D" w:rsidR="000C6A7B" w:rsidRDefault="0021629E"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Pr>
          <w:rFonts w:ascii="Avenir Next LT Pro Light" w:eastAsia="Times New Roman" w:hAnsi="Avenir Next LT Pro Light" w:cs="Times New Roman"/>
          <w:color w:val="404040"/>
          <w:kern w:val="0"/>
          <w:sz w:val="21"/>
          <w:szCs w:val="21"/>
          <w:lang w:eastAsia="nl-NL"/>
          <w14:ligatures w14:val="none"/>
        </w:rPr>
        <w:t>Dyslexie in Bedrijf</w:t>
      </w:r>
      <w:r w:rsidRPr="000C6A7B">
        <w:rPr>
          <w:rFonts w:ascii="Avenir Next LT Pro Light" w:eastAsia="Times New Roman" w:hAnsi="Avenir Next LT Pro Light" w:cs="Times New Roman"/>
          <w:color w:val="404040"/>
          <w:kern w:val="0"/>
          <w:sz w:val="21"/>
          <w:szCs w:val="21"/>
          <w:lang w:eastAsia="nl-NL"/>
          <w14:ligatures w14:val="none"/>
        </w:rPr>
        <w:t xml:space="preserve"> </w:t>
      </w:r>
      <w:r w:rsidR="000C6A7B" w:rsidRPr="000C6A7B">
        <w:rPr>
          <w:rFonts w:ascii="Avenir Next LT Pro Light" w:eastAsia="Times New Roman" w:hAnsi="Avenir Next LT Pro Light" w:cs="Times New Roman"/>
          <w:color w:val="404040"/>
          <w:kern w:val="0"/>
          <w:sz w:val="21"/>
          <w:szCs w:val="21"/>
          <w:lang w:eastAsia="nl-NL"/>
          <w14:ligatures w14:val="none"/>
        </w:rPr>
        <w:t xml:space="preserve">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w:t>
      </w:r>
      <w:hyperlink r:id="rId9" w:history="1">
        <w:r w:rsidR="000C6A7B" w:rsidRPr="000C6A7B">
          <w:rPr>
            <w:rFonts w:ascii="Avenir Next LT Pro Light" w:eastAsia="Times New Roman" w:hAnsi="Avenir Next LT Pro Light" w:cs="Times New Roman"/>
            <w:b/>
            <w:bCs/>
            <w:color w:val="2F5496" w:themeColor="accent1" w:themeShade="BF"/>
            <w:kern w:val="0"/>
            <w:sz w:val="21"/>
            <w:szCs w:val="21"/>
            <w:u w:val="single"/>
            <w:lang w:eastAsia="nl-NL"/>
            <w14:ligatures w14:val="none"/>
          </w:rPr>
          <w:t>via de email</w:t>
        </w:r>
      </w:hyperlink>
      <w:r w:rsidR="000C6A7B" w:rsidRPr="000C6A7B">
        <w:rPr>
          <w:rFonts w:ascii="Avenir Next LT Pro Light" w:eastAsia="Times New Roman" w:hAnsi="Avenir Next LT Pro Light" w:cs="Times New Roman"/>
          <w:color w:val="404040"/>
          <w:kern w:val="0"/>
          <w:sz w:val="21"/>
          <w:szCs w:val="21"/>
          <w:lang w:eastAsia="nl-NL"/>
          <w14:ligatures w14:val="none"/>
        </w:rPr>
        <w:t xml:space="preserve"> of bel: </w:t>
      </w:r>
      <w:r w:rsidR="006F477B">
        <w:rPr>
          <w:rFonts w:ascii="Avenir Next LT Pro Light" w:eastAsia="Times New Roman" w:hAnsi="Avenir Next LT Pro Light" w:cs="Times New Roman"/>
          <w:color w:val="404040"/>
          <w:kern w:val="0"/>
          <w:sz w:val="21"/>
          <w:szCs w:val="21"/>
          <w:lang w:eastAsia="nl-NL"/>
          <w14:ligatures w14:val="none"/>
        </w:rPr>
        <w:t>06-34486394</w:t>
      </w:r>
      <w:r w:rsidR="000C6A7B" w:rsidRPr="000C6A7B">
        <w:rPr>
          <w:rFonts w:ascii="Avenir Next LT Pro Light" w:eastAsia="Times New Roman" w:hAnsi="Avenir Next LT Pro Light" w:cs="Times New Roman"/>
          <w:color w:val="404040"/>
          <w:kern w:val="0"/>
          <w:sz w:val="21"/>
          <w:szCs w:val="21"/>
          <w:lang w:eastAsia="nl-NL"/>
          <w14:ligatures w14:val="none"/>
        </w:rPr>
        <w:t>.</w:t>
      </w:r>
    </w:p>
    <w:p w14:paraId="34585FF6" w14:textId="77777777" w:rsidR="006F477B" w:rsidRPr="000C6A7B" w:rsidRDefault="006F477B"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p>
    <w:p w14:paraId="57E53524" w14:textId="77777777" w:rsidR="000C6A7B" w:rsidRPr="000C6A7B" w:rsidRDefault="000C6A7B" w:rsidP="000C6A7B">
      <w:pPr>
        <w:shd w:val="clear" w:color="auto" w:fill="FFFFFF"/>
        <w:spacing w:before="150" w:after="270" w:line="390" w:lineRule="atLeast"/>
        <w:outlineLvl w:val="1"/>
        <w:rPr>
          <w:rFonts w:ascii="Avenir Next LT Pro Light" w:eastAsia="Times New Roman" w:hAnsi="Avenir Next LT Pro Light" w:cs="Arial"/>
          <w:b/>
          <w:bCs/>
          <w:kern w:val="0"/>
          <w:sz w:val="30"/>
          <w:szCs w:val="30"/>
          <w:lang w:eastAsia="nl-NL"/>
          <w14:ligatures w14:val="none"/>
        </w:rPr>
      </w:pPr>
      <w:r w:rsidRPr="000C6A7B">
        <w:rPr>
          <w:rFonts w:ascii="Avenir Next LT Pro Light" w:eastAsia="Times New Roman" w:hAnsi="Avenir Next LT Pro Light" w:cs="Arial"/>
          <w:b/>
          <w:bCs/>
          <w:kern w:val="0"/>
          <w:sz w:val="30"/>
          <w:szCs w:val="30"/>
          <w:lang w:eastAsia="nl-NL"/>
          <w14:ligatures w14:val="none"/>
        </w:rPr>
        <w:t>Klachten</w:t>
      </w:r>
    </w:p>
    <w:p w14:paraId="0F347DF9" w14:textId="1B0D383B" w:rsidR="000C6A7B" w:rsidRDefault="0021629E"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r>
        <w:rPr>
          <w:rFonts w:ascii="Avenir Next LT Pro Light" w:eastAsia="Times New Roman" w:hAnsi="Avenir Next LT Pro Light" w:cs="Times New Roman"/>
          <w:color w:val="404040"/>
          <w:kern w:val="0"/>
          <w:sz w:val="21"/>
          <w:szCs w:val="21"/>
          <w:lang w:eastAsia="nl-NL"/>
          <w14:ligatures w14:val="none"/>
        </w:rPr>
        <w:t>Dyslexie in Bedrijf</w:t>
      </w:r>
      <w:r w:rsidRPr="000C6A7B">
        <w:rPr>
          <w:rFonts w:ascii="Avenir Next LT Pro Light" w:eastAsia="Times New Roman" w:hAnsi="Avenir Next LT Pro Light" w:cs="Times New Roman"/>
          <w:color w:val="404040"/>
          <w:kern w:val="0"/>
          <w:sz w:val="21"/>
          <w:szCs w:val="21"/>
          <w:lang w:eastAsia="nl-NL"/>
          <w14:ligatures w14:val="none"/>
        </w:rPr>
        <w:t xml:space="preserve"> </w:t>
      </w:r>
      <w:r w:rsidR="000C6A7B" w:rsidRPr="000C6A7B">
        <w:rPr>
          <w:rFonts w:ascii="Avenir Next LT Pro Light" w:eastAsia="Times New Roman" w:hAnsi="Avenir Next LT Pro Light" w:cs="Times New Roman"/>
          <w:color w:val="404040"/>
          <w:kern w:val="0"/>
          <w:sz w:val="21"/>
          <w:szCs w:val="21"/>
          <w:lang w:eastAsia="nl-NL"/>
          <w14:ligatures w14:val="none"/>
        </w:rPr>
        <w:t>wil u er tevens op wijzen dat u de mogelijkheid heeft om een klacht in te dienen bij de nationale toezichthouder, de Autoriteit Persoonsgegevens. Dat kan via </w:t>
      </w:r>
      <w:hyperlink r:id="rId10" w:tgtFrame="_blank" w:history="1">
        <w:r w:rsidR="000C6A7B" w:rsidRPr="000C6A7B">
          <w:rPr>
            <w:rFonts w:ascii="Avenir Next LT Pro Light" w:eastAsia="Times New Roman" w:hAnsi="Avenir Next LT Pro Light" w:cs="Times New Roman"/>
            <w:b/>
            <w:bCs/>
            <w:color w:val="2F5496" w:themeColor="accent1" w:themeShade="BF"/>
            <w:kern w:val="0"/>
            <w:sz w:val="21"/>
            <w:szCs w:val="21"/>
            <w:u w:val="single"/>
            <w:lang w:eastAsia="nl-NL"/>
            <w14:ligatures w14:val="none"/>
          </w:rPr>
          <w:t>deze link.</w:t>
        </w:r>
      </w:hyperlink>
      <w:r w:rsidR="000C6A7B" w:rsidRPr="000C6A7B">
        <w:rPr>
          <w:rFonts w:ascii="Avenir Next LT Pro Light" w:eastAsia="Times New Roman" w:hAnsi="Avenir Next LT Pro Light" w:cs="Times New Roman"/>
          <w:color w:val="404040"/>
          <w:kern w:val="0"/>
          <w:sz w:val="21"/>
          <w:szCs w:val="21"/>
          <w:lang w:eastAsia="nl-NL"/>
          <w14:ligatures w14:val="none"/>
        </w:rPr>
        <w:t> </w:t>
      </w:r>
    </w:p>
    <w:p w14:paraId="6245720C" w14:textId="77777777" w:rsidR="004F3B45" w:rsidRPr="000C6A7B" w:rsidRDefault="004F3B45" w:rsidP="000C6A7B">
      <w:pPr>
        <w:shd w:val="clear" w:color="auto" w:fill="FFFFFF"/>
        <w:spacing w:after="0" w:line="360" w:lineRule="atLeast"/>
        <w:rPr>
          <w:rFonts w:ascii="Avenir Next LT Pro Light" w:eastAsia="Times New Roman" w:hAnsi="Avenir Next LT Pro Light" w:cs="Times New Roman"/>
          <w:color w:val="404040"/>
          <w:kern w:val="0"/>
          <w:sz w:val="21"/>
          <w:szCs w:val="21"/>
          <w:lang w:eastAsia="nl-NL"/>
          <w14:ligatures w14:val="none"/>
        </w:rPr>
      </w:pPr>
    </w:p>
    <w:p w14:paraId="6BD16F67" w14:textId="77777777" w:rsidR="000C6A7B" w:rsidRPr="000C6A7B" w:rsidRDefault="000C6A7B" w:rsidP="000C6A7B">
      <w:pPr>
        <w:shd w:val="clear" w:color="auto" w:fill="FFFFFF"/>
        <w:spacing w:before="150" w:after="270" w:line="390" w:lineRule="atLeast"/>
        <w:outlineLvl w:val="1"/>
        <w:rPr>
          <w:rFonts w:ascii="Avenir Next LT Pro Light" w:eastAsia="Times New Roman" w:hAnsi="Avenir Next LT Pro Light" w:cs="Arial"/>
          <w:b/>
          <w:bCs/>
          <w:kern w:val="0"/>
          <w:sz w:val="30"/>
          <w:szCs w:val="30"/>
          <w:lang w:eastAsia="nl-NL"/>
          <w14:ligatures w14:val="none"/>
        </w:rPr>
      </w:pPr>
      <w:proofErr w:type="spellStart"/>
      <w:r w:rsidRPr="000C6A7B">
        <w:rPr>
          <w:rFonts w:ascii="Avenir Next LT Pro Light" w:eastAsia="Times New Roman" w:hAnsi="Avenir Next LT Pro Light" w:cs="Arial"/>
          <w:b/>
          <w:bCs/>
          <w:kern w:val="0"/>
          <w:sz w:val="30"/>
          <w:szCs w:val="30"/>
          <w:lang w:eastAsia="nl-NL"/>
          <w14:ligatures w14:val="none"/>
        </w:rPr>
        <w:t>Overigen</w:t>
      </w:r>
      <w:proofErr w:type="spellEnd"/>
    </w:p>
    <w:p w14:paraId="21B18BEE" w14:textId="638D2BA7" w:rsidR="005B7BC4" w:rsidRPr="00FA36FA" w:rsidRDefault="000C6A7B" w:rsidP="0023784E">
      <w:pPr>
        <w:shd w:val="clear" w:color="auto" w:fill="FFFFFF"/>
        <w:spacing w:after="0" w:line="360" w:lineRule="atLeast"/>
        <w:rPr>
          <w:rFonts w:ascii="Avenir Next LT Pro Light" w:hAnsi="Avenir Next LT Pro Light"/>
        </w:rPr>
      </w:pPr>
      <w:r w:rsidRPr="000C6A7B">
        <w:rPr>
          <w:rFonts w:ascii="Avenir Next LT Pro Light" w:eastAsia="Times New Roman" w:hAnsi="Avenir Next LT Pro Light" w:cs="Times New Roman"/>
          <w:color w:val="404040"/>
          <w:kern w:val="0"/>
          <w:sz w:val="21"/>
          <w:szCs w:val="21"/>
          <w:lang w:eastAsia="nl-NL"/>
          <w14:ligatures w14:val="none"/>
        </w:rPr>
        <w:t>Wij ontvangen geen persoonlijke gegevens van klanten van externe bronnen, tenzij met toestemming en op initiatief van de klant zelf.</w:t>
      </w:r>
    </w:p>
    <w:p w14:paraId="755C4032" w14:textId="5C6AE467" w:rsidR="00EB2E10" w:rsidRPr="00FA36FA" w:rsidRDefault="00EB2E10">
      <w:pPr>
        <w:rPr>
          <w:rFonts w:ascii="Avenir Next LT Pro Light" w:hAnsi="Avenir Next LT Pro Light"/>
        </w:rPr>
      </w:pPr>
    </w:p>
    <w:p w14:paraId="4908832A" w14:textId="77777777" w:rsidR="005B7BC4" w:rsidRPr="00FA36FA" w:rsidRDefault="005B7BC4">
      <w:pPr>
        <w:rPr>
          <w:rFonts w:ascii="Avenir Next LT Pro Light" w:hAnsi="Avenir Next LT Pro Light"/>
        </w:rPr>
      </w:pPr>
    </w:p>
    <w:p w14:paraId="1E75DF2A" w14:textId="77777777" w:rsidR="005B7BC4" w:rsidRPr="00FA36FA" w:rsidRDefault="005B7BC4">
      <w:pPr>
        <w:rPr>
          <w:rFonts w:ascii="Avenir Next LT Pro Light" w:hAnsi="Avenir Next LT Pro Light"/>
        </w:rPr>
      </w:pPr>
    </w:p>
    <w:p w14:paraId="17BDEF42" w14:textId="77777777" w:rsidR="005B7BC4" w:rsidRPr="00FA36FA" w:rsidRDefault="005B7BC4">
      <w:pPr>
        <w:rPr>
          <w:rFonts w:ascii="Avenir Next LT Pro Light" w:hAnsi="Avenir Next LT Pro Light"/>
        </w:rPr>
      </w:pPr>
    </w:p>
    <w:p w14:paraId="7F3908CE" w14:textId="77777777" w:rsidR="005B7BC4" w:rsidRPr="00FA36FA" w:rsidRDefault="005B7BC4">
      <w:pPr>
        <w:rPr>
          <w:rFonts w:ascii="Avenir Next LT Pro Light" w:hAnsi="Avenir Next LT Pro Light"/>
        </w:rPr>
      </w:pPr>
    </w:p>
    <w:p w14:paraId="7188B63E" w14:textId="77777777" w:rsidR="005B7BC4" w:rsidRPr="00FA36FA" w:rsidRDefault="005B7BC4">
      <w:pPr>
        <w:rPr>
          <w:rFonts w:ascii="Avenir Next LT Pro Light" w:hAnsi="Avenir Next LT Pro Light"/>
        </w:rPr>
      </w:pPr>
    </w:p>
    <w:p w14:paraId="1BF5B049" w14:textId="77777777" w:rsidR="005B7BC4" w:rsidRPr="00FA36FA" w:rsidRDefault="005B7BC4">
      <w:pPr>
        <w:rPr>
          <w:rFonts w:ascii="Avenir Next LT Pro Light" w:hAnsi="Avenir Next LT Pro Light"/>
        </w:rPr>
      </w:pPr>
    </w:p>
    <w:p w14:paraId="1DEBF721" w14:textId="77777777" w:rsidR="005B7BC4" w:rsidRPr="00FA36FA" w:rsidRDefault="005B7BC4">
      <w:pPr>
        <w:rPr>
          <w:rFonts w:ascii="Avenir Next LT Pro Light" w:hAnsi="Avenir Next LT Pro Light"/>
        </w:rPr>
      </w:pPr>
    </w:p>
    <w:p w14:paraId="0B12ED80" w14:textId="77777777" w:rsidR="005B7BC4" w:rsidRPr="00FA36FA" w:rsidRDefault="005B7BC4">
      <w:pPr>
        <w:rPr>
          <w:rFonts w:ascii="Avenir Next LT Pro Light" w:hAnsi="Avenir Next LT Pro Light"/>
        </w:rPr>
      </w:pPr>
    </w:p>
    <w:p w14:paraId="31B12716" w14:textId="77777777" w:rsidR="005B7BC4" w:rsidRPr="00FA36FA" w:rsidRDefault="005B7BC4">
      <w:pPr>
        <w:rPr>
          <w:rFonts w:ascii="Avenir Next LT Pro Light" w:hAnsi="Avenir Next LT Pro Light"/>
        </w:rPr>
      </w:pPr>
    </w:p>
    <w:p w14:paraId="3AB020F8" w14:textId="77777777" w:rsidR="005B7BC4" w:rsidRPr="00FA36FA" w:rsidRDefault="005B7BC4">
      <w:pPr>
        <w:rPr>
          <w:rFonts w:ascii="Avenir Next LT Pro Light" w:hAnsi="Avenir Next LT Pro Light"/>
        </w:rPr>
      </w:pPr>
    </w:p>
    <w:p w14:paraId="6204F888" w14:textId="77777777" w:rsidR="005B7BC4" w:rsidRPr="00FA36FA" w:rsidRDefault="005B7BC4">
      <w:pPr>
        <w:rPr>
          <w:rFonts w:ascii="Avenir Next LT Pro Light" w:hAnsi="Avenir Next LT Pro Light"/>
        </w:rPr>
      </w:pPr>
    </w:p>
    <w:p w14:paraId="1255F69B" w14:textId="77777777" w:rsidR="005B7BC4" w:rsidRPr="00FA36FA" w:rsidRDefault="005B7BC4">
      <w:pPr>
        <w:rPr>
          <w:rFonts w:ascii="Avenir Next LT Pro Light" w:hAnsi="Avenir Next LT Pro Light"/>
        </w:rPr>
      </w:pPr>
    </w:p>
    <w:p w14:paraId="3F2509A4" w14:textId="77777777" w:rsidR="005B7BC4" w:rsidRPr="00FA36FA" w:rsidRDefault="005B7BC4">
      <w:pPr>
        <w:rPr>
          <w:rFonts w:ascii="Avenir Next LT Pro Light" w:hAnsi="Avenir Next LT Pro Light"/>
        </w:rPr>
      </w:pPr>
    </w:p>
    <w:p w14:paraId="26971BD3" w14:textId="77777777" w:rsidR="005B7BC4" w:rsidRPr="00FA36FA" w:rsidRDefault="005B7BC4">
      <w:pPr>
        <w:rPr>
          <w:rFonts w:ascii="Avenir Next LT Pro Light" w:hAnsi="Avenir Next LT Pro Light"/>
        </w:rPr>
      </w:pPr>
    </w:p>
    <w:p w14:paraId="063515C1" w14:textId="4A2F727F" w:rsidR="005B7BC4" w:rsidRPr="00FA36FA" w:rsidRDefault="005B7BC4" w:rsidP="005B7BC4">
      <w:pPr>
        <w:jc w:val="center"/>
        <w:rPr>
          <w:rFonts w:ascii="Avenir Next LT Pro Light" w:hAnsi="Avenir Next LT Pro Light"/>
          <w:b/>
          <w:bCs/>
          <w:sz w:val="44"/>
          <w:szCs w:val="44"/>
        </w:rPr>
      </w:pPr>
    </w:p>
    <w:sectPr w:rsidR="005B7BC4" w:rsidRPr="00FA36FA" w:rsidSect="005B7BC4">
      <w:pgSz w:w="11906" w:h="16838"/>
      <w:pgMar w:top="1417" w:right="424"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F96"/>
    <w:multiLevelType w:val="multilevel"/>
    <w:tmpl w:val="2D66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CF492C"/>
    <w:multiLevelType w:val="multilevel"/>
    <w:tmpl w:val="D09C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105EE9"/>
    <w:multiLevelType w:val="multilevel"/>
    <w:tmpl w:val="C98E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644735">
    <w:abstractNumId w:val="1"/>
  </w:num>
  <w:num w:numId="2" w16cid:durableId="1195656062">
    <w:abstractNumId w:val="2"/>
  </w:num>
  <w:num w:numId="3" w16cid:durableId="80238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4"/>
    <w:rsid w:val="00065327"/>
    <w:rsid w:val="000C6A7B"/>
    <w:rsid w:val="001E4092"/>
    <w:rsid w:val="0021629E"/>
    <w:rsid w:val="0023784E"/>
    <w:rsid w:val="00270689"/>
    <w:rsid w:val="003246D8"/>
    <w:rsid w:val="00401816"/>
    <w:rsid w:val="0040565F"/>
    <w:rsid w:val="004F3B45"/>
    <w:rsid w:val="005B7BC4"/>
    <w:rsid w:val="00640612"/>
    <w:rsid w:val="00646B66"/>
    <w:rsid w:val="006F477B"/>
    <w:rsid w:val="007856A5"/>
    <w:rsid w:val="00912C75"/>
    <w:rsid w:val="00A83C73"/>
    <w:rsid w:val="00BB47D2"/>
    <w:rsid w:val="00CC6A29"/>
    <w:rsid w:val="00EB2E10"/>
    <w:rsid w:val="00F12D2F"/>
    <w:rsid w:val="00FA3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5198"/>
  <w15:docId w15:val="{20659D6A-75F6-418A-86E7-E652F6D5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7B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5B7B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B7BC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B7BC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B7BC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B7B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7B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7B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7B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7BC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5B7BC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B7BC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B7BC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B7BC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B7B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7B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7B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7BC4"/>
    <w:rPr>
      <w:rFonts w:eastAsiaTheme="majorEastAsia" w:cstheme="majorBidi"/>
      <w:color w:val="272727" w:themeColor="text1" w:themeTint="D8"/>
    </w:rPr>
  </w:style>
  <w:style w:type="paragraph" w:styleId="Titel">
    <w:name w:val="Title"/>
    <w:basedOn w:val="Standaard"/>
    <w:next w:val="Standaard"/>
    <w:link w:val="TitelChar"/>
    <w:uiPriority w:val="10"/>
    <w:qFormat/>
    <w:rsid w:val="005B7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7B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7B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7B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7B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7BC4"/>
    <w:rPr>
      <w:i/>
      <w:iCs/>
      <w:color w:val="404040" w:themeColor="text1" w:themeTint="BF"/>
    </w:rPr>
  </w:style>
  <w:style w:type="paragraph" w:styleId="Lijstalinea">
    <w:name w:val="List Paragraph"/>
    <w:basedOn w:val="Standaard"/>
    <w:uiPriority w:val="34"/>
    <w:qFormat/>
    <w:rsid w:val="005B7BC4"/>
    <w:pPr>
      <w:ind w:left="720"/>
      <w:contextualSpacing/>
    </w:pPr>
  </w:style>
  <w:style w:type="character" w:styleId="Intensievebenadrukking">
    <w:name w:val="Intense Emphasis"/>
    <w:basedOn w:val="Standaardalinea-lettertype"/>
    <w:uiPriority w:val="21"/>
    <w:qFormat/>
    <w:rsid w:val="005B7BC4"/>
    <w:rPr>
      <w:i/>
      <w:iCs/>
      <w:color w:val="2F5496" w:themeColor="accent1" w:themeShade="BF"/>
    </w:rPr>
  </w:style>
  <w:style w:type="paragraph" w:styleId="Duidelijkcitaat">
    <w:name w:val="Intense Quote"/>
    <w:basedOn w:val="Standaard"/>
    <w:next w:val="Standaard"/>
    <w:link w:val="DuidelijkcitaatChar"/>
    <w:uiPriority w:val="30"/>
    <w:qFormat/>
    <w:rsid w:val="005B7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B7BC4"/>
    <w:rPr>
      <w:i/>
      <w:iCs/>
      <w:color w:val="2F5496" w:themeColor="accent1" w:themeShade="BF"/>
    </w:rPr>
  </w:style>
  <w:style w:type="character" w:styleId="Intensieveverwijzing">
    <w:name w:val="Intense Reference"/>
    <w:basedOn w:val="Standaardalinea-lettertype"/>
    <w:uiPriority w:val="32"/>
    <w:qFormat/>
    <w:rsid w:val="005B7BC4"/>
    <w:rPr>
      <w:b/>
      <w:bCs/>
      <w:smallCaps/>
      <w:color w:val="2F5496" w:themeColor="accent1" w:themeShade="BF"/>
      <w:spacing w:val="5"/>
    </w:rPr>
  </w:style>
  <w:style w:type="paragraph" w:styleId="Normaalweb">
    <w:name w:val="Normal (Web)"/>
    <w:basedOn w:val="Standaard"/>
    <w:uiPriority w:val="99"/>
    <w:semiHidden/>
    <w:unhideWhenUsed/>
    <w:rsid w:val="000C6A7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0C6A7B"/>
    <w:rPr>
      <w:color w:val="0000FF"/>
      <w:u w:val="single"/>
    </w:rPr>
  </w:style>
  <w:style w:type="character" w:styleId="Onopgelostemelding">
    <w:name w:val="Unresolved Mention"/>
    <w:basedOn w:val="Standaardalinea-lettertype"/>
    <w:uiPriority w:val="99"/>
    <w:semiHidden/>
    <w:unhideWhenUsed/>
    <w:rsid w:val="00646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dyslexie-in-bedrijf.nl?subject=Mijn%20privacy" TargetMode="External"/><Relationship Id="rId3" Type="http://schemas.openxmlformats.org/officeDocument/2006/relationships/settings" Target="settings.xml"/><Relationship Id="rId7" Type="http://schemas.openxmlformats.org/officeDocument/2006/relationships/hyperlink" Target="mailto:info@dyslexie-in-bedrijf.nl?subject=Mijn%20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yslexie-in-bedrijf.nl?subject=Privacyverklarin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autoriteitpersoonsgegevens.nl/nl/contact-met-de-autoriteit-persoonsgegevens/tip-ons" TargetMode="External"/><Relationship Id="rId4" Type="http://schemas.openxmlformats.org/officeDocument/2006/relationships/webSettings" Target="webSettings.xml"/><Relationship Id="rId9" Type="http://schemas.openxmlformats.org/officeDocument/2006/relationships/hyperlink" Target="mailto:info@dyslexie-in-bedrijf.nl?subject=Mijn%20privac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Ranzijn</dc:creator>
  <cp:keywords/>
  <dc:description/>
  <cp:lastModifiedBy>Bianca Ranzijn</cp:lastModifiedBy>
  <cp:revision>2</cp:revision>
  <cp:lastPrinted>2024-01-23T10:45:00Z</cp:lastPrinted>
  <dcterms:created xsi:type="dcterms:W3CDTF">2024-01-24T14:00:00Z</dcterms:created>
  <dcterms:modified xsi:type="dcterms:W3CDTF">2024-01-24T14:00:00Z</dcterms:modified>
</cp:coreProperties>
</file>